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64" w:rsidRDefault="00C00564" w:rsidP="00C00564">
      <w:pPr>
        <w:pStyle w:val="Kop1"/>
        <w:tabs>
          <w:tab w:val="left" w:pos="2268"/>
        </w:tabs>
        <w:rPr>
          <w:rFonts w:ascii="Verdana" w:hAnsi="Verdana"/>
          <w:sz w:val="20"/>
          <w:szCs w:val="20"/>
          <w:u w:val="none"/>
        </w:rPr>
      </w:pPr>
    </w:p>
    <w:p w:rsidR="00C00564" w:rsidRDefault="00C00564" w:rsidP="00C00564">
      <w:pPr>
        <w:pStyle w:val="Kop1"/>
        <w:tabs>
          <w:tab w:val="left" w:pos="2268"/>
        </w:tabs>
        <w:rPr>
          <w:rFonts w:ascii="Verdana" w:hAnsi="Verdana"/>
          <w:sz w:val="20"/>
          <w:szCs w:val="20"/>
          <w:u w:val="none"/>
        </w:rPr>
      </w:pPr>
    </w:p>
    <w:p w:rsidR="00C00564" w:rsidRDefault="00C00564" w:rsidP="00C00564">
      <w:pPr>
        <w:pStyle w:val="Kop1"/>
        <w:tabs>
          <w:tab w:val="left" w:pos="2268"/>
        </w:tabs>
        <w:rPr>
          <w:rFonts w:ascii="Verdana" w:hAnsi="Verdana"/>
          <w:sz w:val="20"/>
          <w:szCs w:val="20"/>
          <w:u w:val="none"/>
        </w:rPr>
      </w:pPr>
    </w:p>
    <w:p w:rsidR="00C00564" w:rsidRDefault="00C00564" w:rsidP="00C00564">
      <w:pPr>
        <w:pStyle w:val="Kop1"/>
        <w:tabs>
          <w:tab w:val="left" w:pos="2268"/>
        </w:tabs>
        <w:rPr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  <w:u w:val="none"/>
        </w:rPr>
        <w:t>Declaratieformulier</w:t>
      </w:r>
    </w:p>
    <w:tbl>
      <w:tblPr>
        <w:tblW w:w="921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80"/>
        <w:gridCol w:w="151"/>
        <w:gridCol w:w="829"/>
        <w:gridCol w:w="177"/>
        <w:gridCol w:w="803"/>
        <w:gridCol w:w="203"/>
        <w:gridCol w:w="777"/>
        <w:gridCol w:w="229"/>
        <w:gridCol w:w="751"/>
        <w:gridCol w:w="255"/>
        <w:gridCol w:w="1006"/>
        <w:gridCol w:w="163"/>
        <w:gridCol w:w="843"/>
        <w:gridCol w:w="1010"/>
      </w:tblGrid>
      <w:tr w:rsidR="00C00564" w:rsidRPr="00176777" w:rsidTr="00EF271C">
        <w:trPr>
          <w:trHeight w:val="298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Weeknummer:</w:t>
            </w:r>
          </w:p>
        </w:tc>
        <w:tc>
          <w:tcPr>
            <w:tcW w:w="1006" w:type="dxa"/>
            <w:gridSpan w:val="2"/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van:</w:t>
            </w:r>
          </w:p>
        </w:tc>
        <w:tc>
          <w:tcPr>
            <w:tcW w:w="1006" w:type="dxa"/>
            <w:gridSpan w:val="2"/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tot: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Jaar: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957C9" w:rsidRDefault="00C00564" w:rsidP="00EF271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0564" w:rsidRPr="00176777" w:rsidTr="00EF271C">
        <w:trPr>
          <w:trHeight w:val="298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  <w:tc>
          <w:tcPr>
            <w:tcW w:w="10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  <w:tc>
          <w:tcPr>
            <w:tcW w:w="10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  <w:tc>
          <w:tcPr>
            <w:tcW w:w="10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</w:tr>
      <w:tr w:rsidR="00C00564" w:rsidRPr="00176777" w:rsidTr="00EF271C">
        <w:trPr>
          <w:trHeight w:val="377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24999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24999">
              <w:rPr>
                <w:rFonts w:ascii="Verdana" w:hAnsi="Verdana" w:cs="Arial"/>
                <w:sz w:val="14"/>
                <w:szCs w:val="14"/>
              </w:rPr>
              <w:t>Werknemer: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</w:tr>
      <w:tr w:rsidR="00C00564" w:rsidRPr="00176777" w:rsidTr="00EF271C">
        <w:trPr>
          <w:trHeight w:val="377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24999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24999">
              <w:rPr>
                <w:rFonts w:ascii="Verdana" w:hAnsi="Verdana" w:cs="Arial"/>
                <w:sz w:val="14"/>
                <w:szCs w:val="14"/>
              </w:rPr>
              <w:t>Opdrachtgever: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  <w:r w:rsidRPr="00176777">
              <w:rPr>
                <w:rFonts w:ascii="Verdana" w:hAnsi="Verdana" w:cs="Arial"/>
              </w:rPr>
              <w:t> </w:t>
            </w:r>
          </w:p>
        </w:tc>
      </w:tr>
      <w:tr w:rsidR="00C00564" w:rsidRPr="00176777" w:rsidTr="00EF271C">
        <w:trPr>
          <w:trHeight w:val="377"/>
        </w:trPr>
        <w:tc>
          <w:tcPr>
            <w:tcW w:w="21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00564" w:rsidRPr="00176777" w:rsidRDefault="00C00564" w:rsidP="00EF271C">
            <w:pPr>
              <w:rPr>
                <w:rFonts w:ascii="Verdana" w:hAnsi="Verdana" w:cs="Arial"/>
              </w:rPr>
            </w:pPr>
          </w:p>
        </w:tc>
      </w:tr>
      <w:tr w:rsidR="00C00564" w:rsidRPr="00202CC3" w:rsidTr="00EF271C">
        <w:trPr>
          <w:trHeight w:val="33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Datum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Omschrijving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kosten*</w:t>
            </w:r>
          </w:p>
        </w:tc>
      </w:tr>
      <w:tr w:rsidR="00C00564" w:rsidRPr="00202CC3" w:rsidTr="00EF271C">
        <w:trPr>
          <w:trHeight w:val="3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3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Bestemming (naam en postcodes)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Aantal km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00564" w:rsidRPr="00202CC3" w:rsidTr="00EF271C">
        <w:trPr>
          <w:trHeight w:val="3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00564" w:rsidRPr="00202CC3" w:rsidTr="00EF271C">
        <w:trPr>
          <w:trHeight w:val="3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00564" w:rsidRPr="00202CC3" w:rsidTr="00EF271C">
        <w:trPr>
          <w:trHeight w:val="3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00564" w:rsidRPr="00202CC3" w:rsidTr="00EF271C">
        <w:trPr>
          <w:trHeight w:val="3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00564" w:rsidRPr="00202CC3" w:rsidTr="00EF271C">
        <w:trPr>
          <w:trHeight w:val="3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00564" w:rsidRPr="00202CC3" w:rsidTr="00EF271C">
        <w:trPr>
          <w:trHeight w:val="3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00564" w:rsidRPr="00202CC3" w:rsidTr="00EF271C">
        <w:trPr>
          <w:trHeight w:val="3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00564" w:rsidRPr="00202CC3" w:rsidTr="00EF271C">
        <w:trPr>
          <w:trHeight w:val="332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00564" w:rsidRPr="00202CC3" w:rsidTr="00EF271C">
        <w:trPr>
          <w:trHeight w:val="33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00564" w:rsidRPr="00202CC3" w:rsidTr="00EF271C">
        <w:trPr>
          <w:trHeight w:val="3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00564" w:rsidRPr="00202CC3" w:rsidTr="00EF271C">
        <w:trPr>
          <w:trHeight w:val="33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C00564" w:rsidRPr="00202CC3" w:rsidTr="00EF271C">
        <w:trPr>
          <w:trHeight w:val="332"/>
        </w:trPr>
        <w:tc>
          <w:tcPr>
            <w:tcW w:w="3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851BC">
              <w:rPr>
                <w:rFonts w:ascii="Verdana" w:hAnsi="Verdana" w:cs="Arial"/>
                <w:b/>
                <w:bCs/>
                <w:sz w:val="14"/>
                <w:szCs w:val="14"/>
              </w:rPr>
              <w:t>Totaal uit te betalen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Arial" w:hAnsi="Arial" w:cs="Arial"/>
                <w:sz w:val="14"/>
                <w:szCs w:val="14"/>
              </w:rPr>
            </w:pPr>
            <w:r w:rsidRPr="007851B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851BC">
              <w:rPr>
                <w:rFonts w:ascii="Verdana" w:hAnsi="Verdana" w:cs="Arial"/>
                <w:b/>
                <w:bCs/>
                <w:sz w:val="14"/>
                <w:szCs w:val="14"/>
              </w:rPr>
              <w:t>€</w:t>
            </w:r>
          </w:p>
        </w:tc>
      </w:tr>
      <w:tr w:rsidR="00C00564" w:rsidRPr="00202CC3" w:rsidTr="00EF271C">
        <w:trPr>
          <w:trHeight w:val="283"/>
        </w:trPr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02CC3" w:rsidRDefault="00C00564" w:rsidP="00EF271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02CC3" w:rsidRDefault="00C00564" w:rsidP="00EF271C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02CC3" w:rsidRDefault="00C00564" w:rsidP="00EF271C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02CC3" w:rsidRDefault="00C00564" w:rsidP="00EF271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02CC3" w:rsidRDefault="00C00564" w:rsidP="00EF271C">
            <w:pPr>
              <w:rPr>
                <w:rFonts w:ascii="Arial" w:hAnsi="Arial" w:cs="Arial"/>
              </w:rPr>
            </w:pPr>
          </w:p>
        </w:tc>
      </w:tr>
      <w:tr w:rsidR="00C00564" w:rsidRPr="00202CC3" w:rsidTr="00EF271C">
        <w:trPr>
          <w:trHeight w:val="28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02CC3" w:rsidRDefault="00C00564" w:rsidP="00EF271C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02CC3" w:rsidRDefault="00C00564" w:rsidP="00EF271C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02CC3" w:rsidRDefault="00C00564" w:rsidP="00EF271C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02CC3" w:rsidRDefault="00C00564" w:rsidP="00EF271C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02CC3" w:rsidRDefault="00C00564" w:rsidP="00EF271C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02CC3" w:rsidRDefault="00C00564" w:rsidP="00EF271C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02CC3" w:rsidRDefault="00C00564" w:rsidP="00EF271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564" w:rsidRPr="00202CC3" w:rsidRDefault="00C00564" w:rsidP="00EF271C">
            <w:pPr>
              <w:rPr>
                <w:rFonts w:ascii="Arial" w:hAnsi="Arial" w:cs="Arial"/>
              </w:rPr>
            </w:pPr>
          </w:p>
        </w:tc>
      </w:tr>
    </w:tbl>
    <w:p w:rsidR="00C00564" w:rsidRPr="007851BC" w:rsidRDefault="00C00564" w:rsidP="00C00564">
      <w:pPr>
        <w:ind w:left="3545" w:firstLine="709"/>
        <w:rPr>
          <w:rFonts w:ascii="Verdana" w:hAnsi="Verdana" w:cs="Arial"/>
          <w:sz w:val="14"/>
          <w:szCs w:val="14"/>
        </w:rPr>
      </w:pPr>
      <w:r w:rsidRPr="007851BC">
        <w:rPr>
          <w:rFonts w:ascii="Verdana" w:hAnsi="Verdana" w:cs="Arial"/>
          <w:sz w:val="14"/>
          <w:szCs w:val="14"/>
        </w:rPr>
        <w:t>Naam opdrachtgever:</w:t>
      </w:r>
    </w:p>
    <w:p w:rsidR="00C00564" w:rsidRPr="007851BC" w:rsidRDefault="00C00564" w:rsidP="00C00564">
      <w:pPr>
        <w:ind w:left="3545" w:firstLine="709"/>
        <w:rPr>
          <w:rFonts w:ascii="Verdana" w:hAnsi="Verdana" w:cs="Arial"/>
          <w:sz w:val="14"/>
          <w:szCs w:val="14"/>
        </w:rPr>
      </w:pPr>
    </w:p>
    <w:p w:rsidR="00C00564" w:rsidRPr="007851BC" w:rsidRDefault="00C00564" w:rsidP="00C00564">
      <w:pPr>
        <w:rPr>
          <w:rFonts w:ascii="Verdana" w:hAnsi="Verdana" w:cs="Arial"/>
          <w:sz w:val="14"/>
          <w:szCs w:val="14"/>
        </w:rPr>
      </w:pPr>
      <w:r w:rsidRPr="007851BC"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ab/>
        <w:t>Functie:</w:t>
      </w:r>
    </w:p>
    <w:p w:rsidR="00C00564" w:rsidRPr="007851BC" w:rsidRDefault="00C00564" w:rsidP="00C00564">
      <w:pPr>
        <w:rPr>
          <w:rFonts w:ascii="Verdana" w:hAnsi="Verdana"/>
          <w:sz w:val="14"/>
          <w:szCs w:val="14"/>
        </w:rPr>
      </w:pPr>
    </w:p>
    <w:p w:rsidR="00C00564" w:rsidRPr="007851BC" w:rsidRDefault="00C00564" w:rsidP="00C00564">
      <w:pPr>
        <w:rPr>
          <w:rFonts w:ascii="Verdana" w:hAnsi="Verdana"/>
          <w:sz w:val="14"/>
          <w:szCs w:val="14"/>
        </w:rPr>
      </w:pPr>
      <w:r w:rsidRPr="007851BC">
        <w:rPr>
          <w:rFonts w:ascii="Verdana" w:hAnsi="Verdana" w:cs="Arial"/>
          <w:sz w:val="14"/>
          <w:szCs w:val="14"/>
        </w:rPr>
        <w:t>Datum:</w:t>
      </w:r>
      <w:r w:rsidRPr="007851BC"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ab/>
        <w:t>Datum:</w:t>
      </w:r>
    </w:p>
    <w:p w:rsidR="00C00564" w:rsidRPr="007851BC" w:rsidRDefault="00C00564" w:rsidP="00C00564">
      <w:pPr>
        <w:rPr>
          <w:rFonts w:ascii="Verdana" w:hAnsi="Verdana" w:cs="Arial"/>
          <w:sz w:val="14"/>
          <w:szCs w:val="14"/>
        </w:rPr>
      </w:pPr>
      <w:r w:rsidRPr="007851BC"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ab/>
      </w:r>
    </w:p>
    <w:p w:rsidR="00C00564" w:rsidRPr="007851BC" w:rsidRDefault="00C00564" w:rsidP="00C00564">
      <w:pPr>
        <w:rPr>
          <w:rFonts w:ascii="Verdana" w:hAnsi="Verdana" w:cs="Arial"/>
          <w:sz w:val="14"/>
          <w:szCs w:val="14"/>
        </w:rPr>
      </w:pPr>
      <w:r w:rsidRPr="007851BC">
        <w:rPr>
          <w:rFonts w:ascii="Verdana" w:hAnsi="Verdana" w:cs="Arial"/>
          <w:sz w:val="14"/>
          <w:szCs w:val="14"/>
        </w:rPr>
        <w:t>Handtekening werknemer:</w:t>
      </w:r>
      <w:r w:rsidRPr="007851BC"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  <w:r w:rsidRPr="007851BC">
        <w:rPr>
          <w:rFonts w:ascii="Verdana" w:hAnsi="Verdana" w:cs="Arial"/>
          <w:sz w:val="14"/>
          <w:szCs w:val="14"/>
        </w:rPr>
        <w:t>Handtekening opdrachtgever:</w:t>
      </w:r>
    </w:p>
    <w:p w:rsidR="00C00564" w:rsidRPr="007851BC" w:rsidRDefault="00C00564" w:rsidP="00C00564">
      <w:pPr>
        <w:rPr>
          <w:rFonts w:ascii="Verdana" w:hAnsi="Verdana"/>
          <w:sz w:val="14"/>
          <w:szCs w:val="14"/>
        </w:rPr>
      </w:pPr>
    </w:p>
    <w:p w:rsidR="00C00564" w:rsidRPr="007851BC" w:rsidRDefault="00C00564" w:rsidP="00C00564">
      <w:pPr>
        <w:rPr>
          <w:rFonts w:ascii="Verdana" w:hAnsi="Verdana"/>
          <w:sz w:val="14"/>
          <w:szCs w:val="14"/>
        </w:rPr>
      </w:pPr>
      <w:r w:rsidRPr="007851BC">
        <w:rPr>
          <w:rFonts w:ascii="Verdana" w:hAnsi="Verdana"/>
          <w:sz w:val="14"/>
          <w:szCs w:val="14"/>
        </w:rPr>
        <w:tab/>
      </w:r>
    </w:p>
    <w:p w:rsidR="00C00564" w:rsidRPr="007851BC" w:rsidRDefault="00C00564" w:rsidP="00C00564">
      <w:pPr>
        <w:rPr>
          <w:rFonts w:ascii="Verdana" w:hAnsi="Verdana"/>
          <w:sz w:val="14"/>
          <w:szCs w:val="14"/>
        </w:rPr>
      </w:pPr>
      <w:r w:rsidRPr="007851BC">
        <w:rPr>
          <w:rFonts w:ascii="Verdana" w:hAnsi="Verdana"/>
          <w:sz w:val="14"/>
          <w:szCs w:val="14"/>
        </w:rPr>
        <w:tab/>
      </w:r>
      <w:r w:rsidRPr="007851BC">
        <w:rPr>
          <w:rFonts w:ascii="Verdana" w:hAnsi="Verdana"/>
          <w:sz w:val="14"/>
          <w:szCs w:val="14"/>
        </w:rPr>
        <w:tab/>
      </w:r>
    </w:p>
    <w:tbl>
      <w:tblPr>
        <w:tblW w:w="92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043"/>
        <w:gridCol w:w="160"/>
        <w:gridCol w:w="2217"/>
        <w:gridCol w:w="2751"/>
      </w:tblGrid>
      <w:tr w:rsidR="00C00564" w:rsidRPr="007851BC" w:rsidTr="00EF271C">
        <w:trPr>
          <w:trHeight w:val="255"/>
        </w:trPr>
        <w:tc>
          <w:tcPr>
            <w:tcW w:w="6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Maak een kopie voor de opdrachtgever en voor uw eigen administratie.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Psychocare detachering</w:t>
            </w:r>
          </w:p>
        </w:tc>
      </w:tr>
      <w:tr w:rsidR="00C00564" w:rsidRPr="007851BC" w:rsidTr="00EF271C">
        <w:trPr>
          <w:trHeight w:val="255"/>
        </w:trPr>
        <w:tc>
          <w:tcPr>
            <w:tcW w:w="64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Stuur het origineel vóór de 15</w:t>
            </w:r>
            <w:r w:rsidRPr="007851BC">
              <w:rPr>
                <w:rFonts w:ascii="Verdana" w:hAnsi="Verdana" w:cs="Arial"/>
                <w:sz w:val="14"/>
                <w:szCs w:val="14"/>
                <w:vertAlign w:val="superscript"/>
              </w:rPr>
              <w:t>e</w:t>
            </w:r>
            <w:r w:rsidRPr="007851BC">
              <w:rPr>
                <w:rFonts w:ascii="Verdana" w:hAnsi="Verdana" w:cs="Arial"/>
                <w:sz w:val="14"/>
                <w:szCs w:val="14"/>
              </w:rPr>
              <w:t xml:space="preserve"> van de maand naar </w:t>
            </w:r>
            <w:r>
              <w:rPr>
                <w:rFonts w:ascii="Verdana" w:hAnsi="Verdana" w:cs="Arial"/>
                <w:sz w:val="14"/>
                <w:szCs w:val="14"/>
              </w:rPr>
              <w:t>Psychocare detachering</w:t>
            </w:r>
            <w:r w:rsidRPr="007851BC"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noProof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t>Papiermolen 26</w:t>
            </w:r>
          </w:p>
        </w:tc>
      </w:tr>
      <w:tr w:rsidR="00C00564" w:rsidRPr="007851BC" w:rsidTr="00EF27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t>3994 DK Houten</w:t>
            </w:r>
          </w:p>
        </w:tc>
      </w:tr>
      <w:tr w:rsidR="00C00564" w:rsidRPr="007851BC" w:rsidTr="00EF271C">
        <w:trPr>
          <w:trHeight w:val="255"/>
        </w:trPr>
        <w:tc>
          <w:tcPr>
            <w:tcW w:w="411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7851BC">
              <w:rPr>
                <w:rFonts w:ascii="Verdana" w:hAnsi="Verdana" w:cs="Arial"/>
                <w:b/>
                <w:sz w:val="14"/>
                <w:szCs w:val="14"/>
              </w:rPr>
              <w:t xml:space="preserve">Let op: Voeg de originele bonnen bij! 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T 030-</w:t>
            </w:r>
            <w:r>
              <w:rPr>
                <w:rFonts w:ascii="Verdana" w:hAnsi="Verdana" w:cs="Arial"/>
                <w:sz w:val="14"/>
                <w:szCs w:val="14"/>
              </w:rPr>
              <w:t>2657227</w:t>
            </w:r>
          </w:p>
        </w:tc>
      </w:tr>
      <w:tr w:rsidR="00C00564" w:rsidRPr="007851BC" w:rsidTr="00EF271C">
        <w:trPr>
          <w:trHeight w:val="255"/>
        </w:trPr>
        <w:tc>
          <w:tcPr>
            <w:tcW w:w="411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  <w:r w:rsidRPr="007851BC">
              <w:rPr>
                <w:rFonts w:ascii="Verdana" w:hAnsi="Verdana" w:cs="Arial"/>
                <w:sz w:val="14"/>
                <w:szCs w:val="14"/>
              </w:rPr>
              <w:t>E uren@</w:t>
            </w:r>
            <w:r>
              <w:rPr>
                <w:rFonts w:ascii="Verdana" w:hAnsi="Verdana" w:cs="Arial"/>
                <w:sz w:val="14"/>
                <w:szCs w:val="14"/>
              </w:rPr>
              <w:t>psychocare</w:t>
            </w:r>
            <w:r w:rsidRPr="007851BC">
              <w:rPr>
                <w:rFonts w:ascii="Verdana" w:hAnsi="Verdana" w:cs="Arial"/>
                <w:sz w:val="14"/>
                <w:szCs w:val="14"/>
              </w:rPr>
              <w:t>.nl</w:t>
            </w:r>
          </w:p>
        </w:tc>
      </w:tr>
      <w:tr w:rsidR="00C00564" w:rsidRPr="007851BC" w:rsidTr="00EF271C">
        <w:trPr>
          <w:trHeight w:val="255"/>
        </w:trPr>
        <w:tc>
          <w:tcPr>
            <w:tcW w:w="6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564" w:rsidRPr="007851BC" w:rsidRDefault="00C00564" w:rsidP="00EF271C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C00564" w:rsidRPr="00383E1D" w:rsidRDefault="00C00564" w:rsidP="00C00564">
      <w:pPr>
        <w:ind w:left="-180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br/>
      </w:r>
      <w:r w:rsidRPr="00383E1D">
        <w:rPr>
          <w:rFonts w:ascii="Verdana" w:hAnsi="Verdana"/>
          <w:i/>
          <w:sz w:val="14"/>
          <w:szCs w:val="14"/>
        </w:rPr>
        <w:t>“</w:t>
      </w:r>
      <w:r>
        <w:rPr>
          <w:rFonts w:ascii="Verdana" w:hAnsi="Verdana"/>
          <w:i/>
          <w:sz w:val="14"/>
          <w:szCs w:val="14"/>
        </w:rPr>
        <w:t xml:space="preserve">Psychocare detachering is een handelsnaam van Infraselect Holding BV. </w:t>
      </w:r>
      <w:r w:rsidRPr="00383E1D">
        <w:rPr>
          <w:rFonts w:ascii="Verdana" w:hAnsi="Verdana"/>
          <w:i/>
          <w:sz w:val="14"/>
          <w:szCs w:val="14"/>
        </w:rPr>
        <w:t xml:space="preserve">Op alle rechtsverhoudingen, opdrachten en daaruit vloeiende overeenkomsten van Infraselect </w:t>
      </w:r>
      <w:r>
        <w:rPr>
          <w:rFonts w:ascii="Verdana" w:hAnsi="Verdana"/>
          <w:i/>
          <w:sz w:val="14"/>
          <w:szCs w:val="14"/>
        </w:rPr>
        <w:t xml:space="preserve">holding </w:t>
      </w:r>
      <w:r w:rsidRPr="00383E1D">
        <w:rPr>
          <w:rFonts w:ascii="Verdana" w:hAnsi="Verdana"/>
          <w:i/>
          <w:sz w:val="14"/>
          <w:szCs w:val="14"/>
        </w:rPr>
        <w:t xml:space="preserve">B.V., zijn de algemene voorwaarden van Infraselect </w:t>
      </w:r>
      <w:r>
        <w:rPr>
          <w:rFonts w:ascii="Verdana" w:hAnsi="Verdana"/>
          <w:i/>
          <w:sz w:val="14"/>
          <w:szCs w:val="14"/>
        </w:rPr>
        <w:t xml:space="preserve">holding </w:t>
      </w:r>
      <w:r w:rsidRPr="00383E1D">
        <w:rPr>
          <w:rFonts w:ascii="Verdana" w:hAnsi="Verdana"/>
          <w:i/>
          <w:sz w:val="14"/>
          <w:szCs w:val="14"/>
        </w:rPr>
        <w:t xml:space="preserve">B.V.  van toepassing. Deze bevatten een beperking van aansprakelijkheid. De algemene voorwaarden zijn gedeponeerd bij de kamer van koophandel voor Midden-Nederland onder nummer 30203980 en kunnen op verzoek kosteloos toegezonden worden. Tevens kunnen de algemene voorwaarden geraadpleegd worden op de website van </w:t>
      </w:r>
      <w:r>
        <w:rPr>
          <w:rFonts w:ascii="Verdana" w:hAnsi="Verdana"/>
          <w:i/>
          <w:sz w:val="14"/>
          <w:szCs w:val="14"/>
        </w:rPr>
        <w:t>Psychocare detachering</w:t>
      </w:r>
      <w:r w:rsidRPr="00383E1D">
        <w:rPr>
          <w:rFonts w:ascii="Verdana" w:hAnsi="Verdana"/>
          <w:i/>
          <w:sz w:val="14"/>
          <w:szCs w:val="14"/>
        </w:rPr>
        <w:t xml:space="preserve"> onder: http</w:t>
      </w:r>
      <w:r>
        <w:rPr>
          <w:rFonts w:ascii="Verdana" w:hAnsi="Verdana"/>
          <w:i/>
          <w:sz w:val="14"/>
          <w:szCs w:val="14"/>
        </w:rPr>
        <w:t>s</w:t>
      </w:r>
      <w:r w:rsidRPr="00383E1D">
        <w:rPr>
          <w:rFonts w:ascii="Verdana" w:hAnsi="Verdana"/>
          <w:i/>
          <w:sz w:val="14"/>
          <w:szCs w:val="14"/>
        </w:rPr>
        <w:t>://www.</w:t>
      </w:r>
      <w:r>
        <w:rPr>
          <w:rFonts w:ascii="Verdana" w:hAnsi="Verdana"/>
          <w:i/>
          <w:sz w:val="14"/>
          <w:szCs w:val="14"/>
        </w:rPr>
        <w:t>psychocaredetachering</w:t>
      </w:r>
      <w:r w:rsidRPr="00383E1D">
        <w:rPr>
          <w:rFonts w:ascii="Verdana" w:hAnsi="Verdana"/>
          <w:i/>
          <w:sz w:val="14"/>
          <w:szCs w:val="14"/>
        </w:rPr>
        <w:t xml:space="preserve">.nl. De toepasselijkheid </w:t>
      </w:r>
      <w:r>
        <w:rPr>
          <w:rFonts w:ascii="Verdana" w:hAnsi="Verdana"/>
          <w:i/>
          <w:sz w:val="14"/>
          <w:szCs w:val="14"/>
        </w:rPr>
        <w:t>van de “door de wederpartij van Infraselect Holding BV</w:t>
      </w:r>
      <w:r w:rsidRPr="00383E1D">
        <w:rPr>
          <w:rFonts w:ascii="Verdana" w:hAnsi="Verdana"/>
          <w:i/>
          <w:sz w:val="14"/>
          <w:szCs w:val="14"/>
        </w:rPr>
        <w:t>. gehanteerde algemene voorwaarden” wordt uitdrukkelijk van de hand gewezen.</w:t>
      </w:r>
    </w:p>
    <w:p w:rsidR="00C00564" w:rsidRPr="00383E1D" w:rsidRDefault="00C00564" w:rsidP="00C00564">
      <w:pPr>
        <w:ind w:left="-180"/>
        <w:jc w:val="both"/>
        <w:rPr>
          <w:rFonts w:ascii="Verdana" w:hAnsi="Verdana"/>
          <w:i/>
          <w:sz w:val="14"/>
          <w:szCs w:val="14"/>
        </w:rPr>
      </w:pPr>
    </w:p>
    <w:p w:rsidR="00C00564" w:rsidRPr="006B7827" w:rsidRDefault="00C00564" w:rsidP="00C00564">
      <w:pPr>
        <w:ind w:left="-180"/>
        <w:jc w:val="both"/>
      </w:pPr>
      <w:r w:rsidRPr="00383E1D">
        <w:rPr>
          <w:rFonts w:ascii="Verdana" w:hAnsi="Verdana"/>
          <w:i/>
          <w:sz w:val="14"/>
          <w:szCs w:val="14"/>
        </w:rPr>
        <w:t xml:space="preserve">Door ondertekening verklaart de opdrachtgever kennis te hebben genomen en akkoord te zijn met deze voorwaarden en de overeenkomst van opdracht tussen opdrachtgever en </w:t>
      </w:r>
      <w:r>
        <w:rPr>
          <w:rFonts w:ascii="Verdana" w:hAnsi="Verdana"/>
          <w:i/>
          <w:sz w:val="14"/>
          <w:szCs w:val="14"/>
        </w:rPr>
        <w:t>Infraselect Holding BV</w:t>
      </w:r>
      <w:r w:rsidRPr="00383E1D">
        <w:rPr>
          <w:rFonts w:ascii="Verdana" w:hAnsi="Verdana"/>
          <w:i/>
          <w:sz w:val="14"/>
          <w:szCs w:val="14"/>
        </w:rPr>
        <w:t>.”</w:t>
      </w:r>
      <w:bookmarkStart w:id="0" w:name="_GoBack"/>
      <w:bookmarkEnd w:id="0"/>
    </w:p>
    <w:sectPr w:rsidR="00C00564" w:rsidRPr="006B7827" w:rsidSect="003B09A9">
      <w:headerReference w:type="even" r:id="rId6"/>
      <w:headerReference w:type="default" r:id="rId7"/>
      <w:headerReference w:type="first" r:id="rId8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12" w:rsidRDefault="00842112" w:rsidP="003B09A9">
      <w:r>
        <w:separator/>
      </w:r>
    </w:p>
  </w:endnote>
  <w:endnote w:type="continuationSeparator" w:id="0">
    <w:p w:rsidR="00842112" w:rsidRDefault="00842112" w:rsidP="003B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12" w:rsidRDefault="00842112" w:rsidP="003B09A9">
      <w:r>
        <w:separator/>
      </w:r>
    </w:p>
  </w:footnote>
  <w:footnote w:type="continuationSeparator" w:id="0">
    <w:p w:rsidR="00842112" w:rsidRDefault="00842112" w:rsidP="003B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A9" w:rsidRDefault="00C00564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5620"/>
          <wp:effectExtent l="0" t="0" r="0" b="0"/>
          <wp:wrapNone/>
          <wp:docPr id="1" name="Afbeelding 1" descr="Brief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papi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11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pt;height:640.6pt;z-index:-251657216;mso-wrap-edited:f;mso-position-horizontal:center;mso-position-horizontal-relative:margin;mso-position-vertical:center;mso-position-vertical-relative:margin" wrapcoords="-35 0 -35 21549 21600 21549 21600 0 -35 0">
          <v:imagedata r:id="rId2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A9" w:rsidRDefault="00842112">
    <w:pPr>
      <w:pStyle w:val="Ko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71.75pt;margin-top:-1in;width:596.7pt;height:843.8pt;z-index:-251655168;mso-wrap-edited:f;mso-position-horizontal-relative:margin;mso-position-vertical-relative:margin" wrapcoords="-35 0 -35 21549 21600 21549 21600 0 -35 0">
          <v:imagedata r:id="rId1" o:title="Briefpapie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A9" w:rsidRDefault="00842112">
    <w:pPr>
      <w:pStyle w:val="Ko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71.75pt;margin-top:-1in;width:596.7pt;height:843.8pt;z-index:-251656192;mso-wrap-edited:f;mso-position-horizontal-relative:margin;mso-position-vertical-relative:margin" wrapcoords="-35 0 -35 21549 21600 21549 21600 0 -35 0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A9"/>
    <w:rsid w:val="003B09A9"/>
    <w:rsid w:val="00674F50"/>
    <w:rsid w:val="00842112"/>
    <w:rsid w:val="00C0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300"/>
  <w15:docId w15:val="{FFFEADC3-05D0-4D77-95EF-3CE2DBD2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00564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37" w:lineRule="exact"/>
      <w:outlineLvl w:val="0"/>
    </w:pPr>
    <w:rPr>
      <w:rFonts w:ascii="Times New Roman" w:eastAsia="Times New Roman" w:hAnsi="Times New Roman" w:cs="Times New Roman"/>
      <w:b/>
      <w:sz w:val="22"/>
      <w:szCs w:val="22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09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09A9"/>
  </w:style>
  <w:style w:type="paragraph" w:styleId="Voettekst">
    <w:name w:val="footer"/>
    <w:basedOn w:val="Standaard"/>
    <w:link w:val="VoettekstChar"/>
    <w:uiPriority w:val="99"/>
    <w:unhideWhenUsed/>
    <w:rsid w:val="003B09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09A9"/>
  </w:style>
  <w:style w:type="character" w:customStyle="1" w:styleId="Kop1Char">
    <w:name w:val="Kop 1 Char"/>
    <w:basedOn w:val="Standaardalinea-lettertype"/>
    <w:link w:val="Kop1"/>
    <w:rsid w:val="00C00564"/>
    <w:rPr>
      <w:rFonts w:ascii="Times New Roman" w:eastAsia="Times New Roman" w:hAnsi="Times New Roman" w:cs="Times New Roman"/>
      <w:b/>
      <w:sz w:val="22"/>
      <w:szCs w:val="22"/>
      <w:u w:val="single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VYDESIGN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VYDESIGN Simonjan</dc:creator>
  <cp:keywords/>
  <dc:description/>
  <cp:lastModifiedBy>Jeroen van den</cp:lastModifiedBy>
  <cp:revision>2</cp:revision>
  <dcterms:created xsi:type="dcterms:W3CDTF">2019-01-16T15:28:00Z</dcterms:created>
  <dcterms:modified xsi:type="dcterms:W3CDTF">2019-01-16T15:28:00Z</dcterms:modified>
</cp:coreProperties>
</file>